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a3"/>
        <w:tblW w:w="16849" w:type="dxa"/>
        <w:tblLook w:val="04A0" w:firstRow="1" w:lastRow="0" w:firstColumn="1" w:lastColumn="0" w:noHBand="0" w:noVBand="1"/>
      </w:tblPr>
      <w:tblGrid>
        <w:gridCol w:w="2903"/>
        <w:gridCol w:w="1985"/>
        <w:gridCol w:w="2331"/>
        <w:gridCol w:w="2407"/>
        <w:gridCol w:w="2349"/>
        <w:gridCol w:w="2711"/>
        <w:gridCol w:w="1341"/>
        <w:gridCol w:w="822"/>
      </w:tblGrid>
      <w:tr w:rsidR="007B32D0" w:rsidTr="00DE57FB">
        <w:trPr>
          <w:gridAfter w:val="1"/>
          <w:wAfter w:w="822" w:type="dxa"/>
          <w:trHeight w:val="268"/>
        </w:trPr>
        <w:tc>
          <w:tcPr>
            <w:tcW w:w="2903" w:type="dxa"/>
          </w:tcPr>
          <w:p w:rsidR="00E26AAB" w:rsidRDefault="00E26AAB" w:rsidP="00DE57FB">
            <w:pPr>
              <w:jc w:val="center"/>
            </w:pPr>
            <w:bookmarkStart w:id="0" w:name="_GoBack"/>
            <w:bookmarkEnd w:id="0"/>
            <w:r>
              <w:t>Наименование ОО</w:t>
            </w:r>
          </w:p>
        </w:tc>
        <w:tc>
          <w:tcPr>
            <w:tcW w:w="1985" w:type="dxa"/>
          </w:tcPr>
          <w:p w:rsidR="00E26AAB" w:rsidRDefault="00E26AAB" w:rsidP="00DE57FB">
            <w:pPr>
              <w:jc w:val="center"/>
            </w:pPr>
            <w:r>
              <w:t>Класс</w:t>
            </w:r>
          </w:p>
        </w:tc>
        <w:tc>
          <w:tcPr>
            <w:tcW w:w="2331" w:type="dxa"/>
          </w:tcPr>
          <w:p w:rsidR="00E26AAB" w:rsidRDefault="00E26AAB" w:rsidP="00DE57FB">
            <w:pPr>
              <w:jc w:val="center"/>
            </w:pPr>
            <w:r>
              <w:t>10 А</w:t>
            </w:r>
          </w:p>
        </w:tc>
        <w:tc>
          <w:tcPr>
            <w:tcW w:w="2407" w:type="dxa"/>
          </w:tcPr>
          <w:p w:rsidR="00E26AAB" w:rsidRDefault="00E26AAB" w:rsidP="00DE57FB">
            <w:pPr>
              <w:jc w:val="center"/>
            </w:pPr>
            <w:r>
              <w:t>10 Б</w:t>
            </w:r>
          </w:p>
        </w:tc>
        <w:tc>
          <w:tcPr>
            <w:tcW w:w="2349" w:type="dxa"/>
          </w:tcPr>
          <w:p w:rsidR="00E26AAB" w:rsidRDefault="00E26AAB" w:rsidP="00DE57FB">
            <w:pPr>
              <w:jc w:val="center"/>
            </w:pPr>
            <w:r>
              <w:t>10 В</w:t>
            </w:r>
          </w:p>
        </w:tc>
        <w:tc>
          <w:tcPr>
            <w:tcW w:w="2711" w:type="dxa"/>
          </w:tcPr>
          <w:p w:rsidR="00E26AAB" w:rsidRPr="00E26AAB" w:rsidRDefault="00E26AAB" w:rsidP="00DE57FB">
            <w:pPr>
              <w:jc w:val="center"/>
              <w:rPr>
                <w:u w:val="single"/>
              </w:rPr>
            </w:pPr>
            <w:r>
              <w:t xml:space="preserve">10 </w:t>
            </w:r>
            <w:r w:rsidRPr="00E26AAB">
              <w:t>Г</w:t>
            </w:r>
          </w:p>
        </w:tc>
        <w:tc>
          <w:tcPr>
            <w:tcW w:w="1341" w:type="dxa"/>
            <w:tcBorders>
              <w:top w:val="nil"/>
              <w:bottom w:val="nil"/>
            </w:tcBorders>
          </w:tcPr>
          <w:p w:rsidR="00E26AAB" w:rsidRDefault="00E26AAB" w:rsidP="00EA5B3E"/>
        </w:tc>
      </w:tr>
      <w:tr w:rsidR="00DE57FB" w:rsidTr="00DE57FB">
        <w:tblPrEx>
          <w:tblLook w:val="0000" w:firstRow="0" w:lastRow="0" w:firstColumn="0" w:lastColumn="0" w:noHBand="0" w:noVBand="0"/>
        </w:tblPrEx>
        <w:trPr>
          <w:gridAfter w:val="2"/>
          <w:wAfter w:w="2163" w:type="dxa"/>
          <w:trHeight w:val="759"/>
        </w:trPr>
        <w:tc>
          <w:tcPr>
            <w:tcW w:w="2903" w:type="dxa"/>
            <w:vMerge w:val="restart"/>
            <w:shd w:val="clear" w:color="auto" w:fill="auto"/>
          </w:tcPr>
          <w:p w:rsidR="00DE57FB" w:rsidRPr="00C32F19" w:rsidRDefault="00DE57FB" w:rsidP="00DE57FB">
            <w:pPr>
              <w:jc w:val="center"/>
            </w:pPr>
            <w:r>
              <w:t>МБОУ «Гимназия №6» Приволжского района г.Казани</w:t>
            </w:r>
          </w:p>
        </w:tc>
        <w:tc>
          <w:tcPr>
            <w:tcW w:w="1985" w:type="dxa"/>
            <w:vMerge w:val="restart"/>
          </w:tcPr>
          <w:p w:rsidR="00DE57FB" w:rsidRDefault="00DE57FB" w:rsidP="00DE57FB">
            <w:pPr>
              <w:jc w:val="center"/>
            </w:pPr>
            <w:r w:rsidRPr="00C32F19">
              <w:t>Предметы, изучаемые на углубленном уровне</w:t>
            </w: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>
              <w:t>математика,</w:t>
            </w:r>
          </w:p>
          <w:p w:rsidR="00DE57FB" w:rsidRPr="00C32F19" w:rsidRDefault="00DE57FB" w:rsidP="00DE57FB">
            <w:pPr>
              <w:jc w:val="center"/>
            </w:pPr>
            <w:r>
              <w:t>физика</w:t>
            </w:r>
          </w:p>
        </w:tc>
        <w:tc>
          <w:tcPr>
            <w:tcW w:w="2407" w:type="dxa"/>
          </w:tcPr>
          <w:p w:rsidR="00DE57FB" w:rsidRPr="00C32F19" w:rsidRDefault="00DE57FB" w:rsidP="00DE57FB">
            <w:pPr>
              <w:jc w:val="center"/>
            </w:pPr>
            <w:r>
              <w:t>математика</w:t>
            </w:r>
          </w:p>
        </w:tc>
        <w:tc>
          <w:tcPr>
            <w:tcW w:w="2349" w:type="dxa"/>
          </w:tcPr>
          <w:p w:rsidR="00DE57FB" w:rsidRPr="00C32F19" w:rsidRDefault="00DE57FB" w:rsidP="00DE57FB">
            <w:pPr>
              <w:jc w:val="center"/>
            </w:pPr>
            <w:r>
              <w:t>математика</w:t>
            </w:r>
          </w:p>
        </w:tc>
        <w:tc>
          <w:tcPr>
            <w:tcW w:w="2711" w:type="dxa"/>
          </w:tcPr>
          <w:p w:rsidR="00DE57FB" w:rsidRPr="00C32F19" w:rsidRDefault="00DE57FB" w:rsidP="00DE57FB">
            <w:pPr>
              <w:jc w:val="center"/>
            </w:pPr>
            <w:r>
              <w:t>информатика</w:t>
            </w:r>
          </w:p>
        </w:tc>
      </w:tr>
      <w:tr w:rsidR="00DE57FB" w:rsidTr="00DE57FB">
        <w:tblPrEx>
          <w:tblLook w:val="0000" w:firstRow="0" w:lastRow="0" w:firstColumn="0" w:lastColumn="0" w:noHBand="0" w:noVBand="0"/>
        </w:tblPrEx>
        <w:trPr>
          <w:gridAfter w:val="2"/>
          <w:wAfter w:w="2163" w:type="dxa"/>
          <w:trHeight w:val="1342"/>
        </w:trPr>
        <w:tc>
          <w:tcPr>
            <w:tcW w:w="2903" w:type="dxa"/>
            <w:vMerge/>
            <w:shd w:val="clear" w:color="auto" w:fill="auto"/>
          </w:tcPr>
          <w:p w:rsidR="00DE57FB" w:rsidRDefault="00DE57FB" w:rsidP="00DE57FB">
            <w:pPr>
              <w:jc w:val="center"/>
            </w:pPr>
          </w:p>
        </w:tc>
        <w:tc>
          <w:tcPr>
            <w:tcW w:w="1985" w:type="dxa"/>
            <w:vMerge/>
          </w:tcPr>
          <w:p w:rsidR="00DE57FB" w:rsidRPr="00C32F19" w:rsidRDefault="00DE57FB" w:rsidP="00DE57FB">
            <w:pPr>
              <w:jc w:val="center"/>
            </w:pP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>
              <w:t>информатика</w:t>
            </w:r>
          </w:p>
        </w:tc>
        <w:tc>
          <w:tcPr>
            <w:tcW w:w="2407" w:type="dxa"/>
          </w:tcPr>
          <w:p w:rsidR="00DE57FB" w:rsidRDefault="00DE57FB" w:rsidP="00DE57FB">
            <w:pPr>
              <w:jc w:val="center"/>
            </w:pPr>
            <w:r w:rsidRPr="007B32D0">
              <w:t>обществознание</w:t>
            </w:r>
          </w:p>
        </w:tc>
        <w:tc>
          <w:tcPr>
            <w:tcW w:w="2349" w:type="dxa"/>
          </w:tcPr>
          <w:p w:rsidR="00DE57FB" w:rsidRDefault="00DE57FB" w:rsidP="00DE57FB">
            <w:pPr>
              <w:jc w:val="center"/>
            </w:pPr>
            <w:r w:rsidRPr="00DE57FB">
              <w:t>обществознание</w:t>
            </w:r>
          </w:p>
        </w:tc>
        <w:tc>
          <w:tcPr>
            <w:tcW w:w="2711" w:type="dxa"/>
          </w:tcPr>
          <w:p w:rsidR="00DE57FB" w:rsidRPr="00C32F19" w:rsidRDefault="00DE57FB" w:rsidP="00DE57FB">
            <w:pPr>
              <w:jc w:val="center"/>
            </w:pPr>
            <w:r w:rsidRPr="00DE57FB">
              <w:t>обществознание</w:t>
            </w:r>
          </w:p>
        </w:tc>
      </w:tr>
      <w:tr w:rsidR="00DE57FB" w:rsidTr="00DE57FB">
        <w:tblPrEx>
          <w:tblLook w:val="0000" w:firstRow="0" w:lastRow="0" w:firstColumn="0" w:lastColumn="0" w:noHBand="0" w:noVBand="0"/>
        </w:tblPrEx>
        <w:trPr>
          <w:trHeight w:val="1418"/>
        </w:trPr>
        <w:tc>
          <w:tcPr>
            <w:tcW w:w="2903" w:type="dxa"/>
            <w:vMerge/>
            <w:shd w:val="clear" w:color="auto" w:fill="auto"/>
          </w:tcPr>
          <w:p w:rsidR="00DE57FB" w:rsidRDefault="00DE57FB" w:rsidP="00DE57FB">
            <w:pPr>
              <w:jc w:val="center"/>
            </w:pPr>
          </w:p>
        </w:tc>
        <w:tc>
          <w:tcPr>
            <w:tcW w:w="1985" w:type="dxa"/>
          </w:tcPr>
          <w:p w:rsidR="00DE57FB" w:rsidRDefault="00DE57FB" w:rsidP="00DE57FB">
            <w:pPr>
              <w:jc w:val="center"/>
            </w:pPr>
            <w:r>
              <w:t>Профиль</w:t>
            </w: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>
              <w:t>технологический</w:t>
            </w:r>
          </w:p>
        </w:tc>
        <w:tc>
          <w:tcPr>
            <w:tcW w:w="2407" w:type="dxa"/>
          </w:tcPr>
          <w:p w:rsidR="00DE57FB" w:rsidRDefault="00DE57FB" w:rsidP="00DE57FB">
            <w:pPr>
              <w:jc w:val="center"/>
            </w:pPr>
            <w:r>
              <w:t>социально-экономический</w:t>
            </w:r>
          </w:p>
        </w:tc>
        <w:tc>
          <w:tcPr>
            <w:tcW w:w="2349" w:type="dxa"/>
          </w:tcPr>
          <w:p w:rsidR="00DE57FB" w:rsidRDefault="00DE57FB" w:rsidP="00DE57FB">
            <w:pPr>
              <w:jc w:val="center"/>
            </w:pPr>
            <w:r w:rsidRPr="00DE57FB">
              <w:t>социально-экономический</w:t>
            </w:r>
          </w:p>
        </w:tc>
        <w:tc>
          <w:tcPr>
            <w:tcW w:w="2711" w:type="dxa"/>
          </w:tcPr>
          <w:p w:rsidR="00DE57FB" w:rsidRDefault="00DE57FB" w:rsidP="00DE57FB">
            <w:pPr>
              <w:jc w:val="center"/>
            </w:pPr>
            <w:r>
              <w:t>универсальный</w:t>
            </w:r>
          </w:p>
        </w:tc>
        <w:tc>
          <w:tcPr>
            <w:tcW w:w="2163" w:type="dxa"/>
            <w:gridSpan w:val="2"/>
            <w:tcBorders>
              <w:top w:val="nil"/>
              <w:bottom w:val="nil"/>
              <w:right w:val="nil"/>
            </w:tcBorders>
            <w:shd w:val="clear" w:color="auto" w:fill="auto"/>
          </w:tcPr>
          <w:p w:rsidR="00DE57FB" w:rsidRDefault="00DE57FB" w:rsidP="00DE57FB"/>
        </w:tc>
      </w:tr>
      <w:tr w:rsidR="00DE57FB" w:rsidTr="00DE57FB">
        <w:tblPrEx>
          <w:tblLook w:val="0000" w:firstRow="0" w:lastRow="0" w:firstColumn="0" w:lastColumn="0" w:noHBand="0" w:noVBand="0"/>
        </w:tblPrEx>
        <w:trPr>
          <w:gridAfter w:val="2"/>
          <w:wAfter w:w="2163" w:type="dxa"/>
          <w:trHeight w:val="1557"/>
        </w:trPr>
        <w:tc>
          <w:tcPr>
            <w:tcW w:w="2903" w:type="dxa"/>
            <w:vMerge/>
            <w:shd w:val="clear" w:color="auto" w:fill="auto"/>
          </w:tcPr>
          <w:p w:rsidR="00DE57FB" w:rsidRDefault="00DE57FB" w:rsidP="00DE57FB">
            <w:pPr>
              <w:jc w:val="center"/>
            </w:pPr>
          </w:p>
        </w:tc>
        <w:tc>
          <w:tcPr>
            <w:tcW w:w="1985" w:type="dxa"/>
          </w:tcPr>
          <w:p w:rsidR="00DE57FB" w:rsidRDefault="00DE57FB" w:rsidP="00DE57FB">
            <w:pPr>
              <w:jc w:val="center"/>
            </w:pPr>
            <w:r>
              <w:t>Направление</w:t>
            </w: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 w:rsidRPr="00DE57FB">
              <w:t>инженерное</w:t>
            </w:r>
          </w:p>
        </w:tc>
        <w:tc>
          <w:tcPr>
            <w:tcW w:w="2407" w:type="dxa"/>
          </w:tcPr>
          <w:p w:rsidR="00DE57FB" w:rsidRDefault="00DE57FB" w:rsidP="00DE57FB">
            <w:pPr>
              <w:jc w:val="center"/>
            </w:pPr>
            <w:r w:rsidRPr="00DE57FB">
              <w:t>психолого-педагогическое</w:t>
            </w:r>
          </w:p>
        </w:tc>
        <w:tc>
          <w:tcPr>
            <w:tcW w:w="2349" w:type="dxa"/>
          </w:tcPr>
          <w:p w:rsidR="00DE57FB" w:rsidRDefault="00DE57FB" w:rsidP="00DE57FB">
            <w:pPr>
              <w:jc w:val="center"/>
            </w:pPr>
            <w:r>
              <w:t>предпринимательское</w:t>
            </w:r>
          </w:p>
        </w:tc>
        <w:tc>
          <w:tcPr>
            <w:tcW w:w="2711" w:type="dxa"/>
          </w:tcPr>
          <w:p w:rsidR="00DE57FB" w:rsidRDefault="00DE57FB" w:rsidP="00DE57FB">
            <w:pPr>
              <w:jc w:val="center"/>
            </w:pPr>
          </w:p>
        </w:tc>
      </w:tr>
      <w:tr w:rsidR="00DE57FB" w:rsidRPr="00C32F19" w:rsidTr="00DE57FB">
        <w:trPr>
          <w:gridAfter w:val="2"/>
          <w:wAfter w:w="2163" w:type="dxa"/>
          <w:trHeight w:val="1106"/>
        </w:trPr>
        <w:tc>
          <w:tcPr>
            <w:tcW w:w="2903" w:type="dxa"/>
            <w:vMerge w:val="restart"/>
          </w:tcPr>
          <w:p w:rsidR="00DE57FB" w:rsidRPr="00C32F19" w:rsidRDefault="00DE57FB" w:rsidP="00DE57FB">
            <w:pPr>
              <w:jc w:val="center"/>
            </w:pPr>
            <w:r>
              <w:t>МБОУ «</w:t>
            </w:r>
            <w:r w:rsidRPr="00B50A04">
              <w:t xml:space="preserve">Русско-татарская </w:t>
            </w:r>
            <w:r>
              <w:t xml:space="preserve">средняя общеобразовательная </w:t>
            </w:r>
            <w:r w:rsidRPr="00B50A04">
              <w:t>школа №97</w:t>
            </w:r>
            <w:r>
              <w:t>» Приволжского района г.Казани</w:t>
            </w:r>
          </w:p>
        </w:tc>
        <w:tc>
          <w:tcPr>
            <w:tcW w:w="1985" w:type="dxa"/>
            <w:vMerge w:val="restart"/>
          </w:tcPr>
          <w:p w:rsidR="00DE57FB" w:rsidRDefault="00DE57FB" w:rsidP="00DE57FB">
            <w:pPr>
              <w:jc w:val="center"/>
            </w:pPr>
            <w:r w:rsidRPr="00C32F19">
              <w:t>Предметы, изучаемые на углубленном уровне</w:t>
            </w:r>
          </w:p>
        </w:tc>
        <w:tc>
          <w:tcPr>
            <w:tcW w:w="2331" w:type="dxa"/>
          </w:tcPr>
          <w:p w:rsidR="00DE57FB" w:rsidRPr="00C32F19" w:rsidRDefault="00DE57FB" w:rsidP="00DE57FB">
            <w:pPr>
              <w:jc w:val="center"/>
            </w:pPr>
            <w:r w:rsidRPr="00B50A04">
              <w:t>обществознание</w:t>
            </w:r>
          </w:p>
        </w:tc>
        <w:tc>
          <w:tcPr>
            <w:tcW w:w="2407" w:type="dxa"/>
          </w:tcPr>
          <w:p w:rsidR="00DE57FB" w:rsidRPr="00C32F19" w:rsidRDefault="00DE57FB" w:rsidP="00DE57FB">
            <w:pPr>
              <w:jc w:val="center"/>
            </w:pPr>
          </w:p>
        </w:tc>
        <w:tc>
          <w:tcPr>
            <w:tcW w:w="2349" w:type="dxa"/>
          </w:tcPr>
          <w:p w:rsidR="00DE57FB" w:rsidRPr="00C32F19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Pr="00C32F19" w:rsidRDefault="00DE57FB" w:rsidP="00DE57FB">
            <w:pPr>
              <w:jc w:val="center"/>
            </w:pPr>
          </w:p>
        </w:tc>
      </w:tr>
      <w:tr w:rsidR="00DE57FB" w:rsidRPr="00C32F19" w:rsidTr="00DE57FB">
        <w:trPr>
          <w:gridAfter w:val="2"/>
          <w:wAfter w:w="2163" w:type="dxa"/>
          <w:trHeight w:val="1118"/>
        </w:trPr>
        <w:tc>
          <w:tcPr>
            <w:tcW w:w="2903" w:type="dxa"/>
            <w:vMerge/>
          </w:tcPr>
          <w:p w:rsidR="00DE57FB" w:rsidRDefault="00DE57FB" w:rsidP="00DE57FB">
            <w:pPr>
              <w:jc w:val="center"/>
            </w:pPr>
          </w:p>
        </w:tc>
        <w:tc>
          <w:tcPr>
            <w:tcW w:w="1985" w:type="dxa"/>
            <w:vMerge/>
          </w:tcPr>
          <w:p w:rsidR="00DE57FB" w:rsidRPr="00C32F19" w:rsidRDefault="00DE57FB" w:rsidP="00DE57FB">
            <w:pPr>
              <w:jc w:val="center"/>
            </w:pP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>
              <w:t>география</w:t>
            </w:r>
          </w:p>
        </w:tc>
        <w:tc>
          <w:tcPr>
            <w:tcW w:w="2407" w:type="dxa"/>
          </w:tcPr>
          <w:p w:rsidR="00DE57FB" w:rsidRDefault="00DE57FB" w:rsidP="00DE57FB">
            <w:pPr>
              <w:jc w:val="center"/>
            </w:pPr>
          </w:p>
        </w:tc>
        <w:tc>
          <w:tcPr>
            <w:tcW w:w="2349" w:type="dxa"/>
          </w:tcPr>
          <w:p w:rsidR="00DE57FB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Pr="00C32F19" w:rsidRDefault="00DE57FB" w:rsidP="00DE57FB">
            <w:pPr>
              <w:jc w:val="center"/>
            </w:pPr>
          </w:p>
        </w:tc>
      </w:tr>
      <w:tr w:rsidR="00DE57FB" w:rsidTr="00DE57FB">
        <w:trPr>
          <w:gridAfter w:val="2"/>
          <w:wAfter w:w="2163" w:type="dxa"/>
          <w:trHeight w:val="803"/>
        </w:trPr>
        <w:tc>
          <w:tcPr>
            <w:tcW w:w="2903" w:type="dxa"/>
            <w:vMerge/>
          </w:tcPr>
          <w:p w:rsidR="00DE57FB" w:rsidRDefault="00DE57FB" w:rsidP="00DE57FB">
            <w:pPr>
              <w:jc w:val="center"/>
            </w:pPr>
          </w:p>
        </w:tc>
        <w:tc>
          <w:tcPr>
            <w:tcW w:w="1985" w:type="dxa"/>
          </w:tcPr>
          <w:p w:rsidR="00DE57FB" w:rsidRDefault="00DE57FB" w:rsidP="00DE57FB">
            <w:pPr>
              <w:jc w:val="center"/>
            </w:pPr>
            <w:r>
              <w:t>Профиль</w:t>
            </w: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>
              <w:t>социально-экологический</w:t>
            </w:r>
          </w:p>
          <w:p w:rsidR="00DE57FB" w:rsidRDefault="00DE57FB" w:rsidP="00DE57FB">
            <w:pPr>
              <w:jc w:val="center"/>
            </w:pPr>
          </w:p>
          <w:p w:rsidR="00DE57FB" w:rsidRDefault="00DE57FB" w:rsidP="00DE57FB">
            <w:pPr>
              <w:jc w:val="center"/>
            </w:pPr>
          </w:p>
        </w:tc>
        <w:tc>
          <w:tcPr>
            <w:tcW w:w="2407" w:type="dxa"/>
          </w:tcPr>
          <w:p w:rsidR="00DE57FB" w:rsidRDefault="00DE57FB" w:rsidP="00DE57FB">
            <w:pPr>
              <w:jc w:val="center"/>
            </w:pPr>
          </w:p>
        </w:tc>
        <w:tc>
          <w:tcPr>
            <w:tcW w:w="2349" w:type="dxa"/>
          </w:tcPr>
          <w:p w:rsidR="00DE57FB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Default="00DE57FB" w:rsidP="00DE57FB"/>
        </w:tc>
      </w:tr>
      <w:tr w:rsidR="00DE57FB" w:rsidRPr="00C32F19" w:rsidTr="00DE57FB">
        <w:trPr>
          <w:gridAfter w:val="2"/>
          <w:wAfter w:w="2163" w:type="dxa"/>
          <w:trHeight w:val="759"/>
        </w:trPr>
        <w:tc>
          <w:tcPr>
            <w:tcW w:w="2903" w:type="dxa"/>
            <w:vMerge w:val="restart"/>
          </w:tcPr>
          <w:p w:rsidR="00DE57FB" w:rsidRPr="00C32F19" w:rsidRDefault="00DE57FB" w:rsidP="00DE57FB">
            <w:pPr>
              <w:jc w:val="center"/>
            </w:pPr>
            <w:r>
              <w:lastRenderedPageBreak/>
              <w:t>МБОУ «Т</w:t>
            </w:r>
            <w:r w:rsidRPr="00B50A04">
              <w:t xml:space="preserve">атарско-русская </w:t>
            </w:r>
            <w:r>
              <w:t xml:space="preserve">средняя общеобразовательная </w:t>
            </w:r>
            <w:r w:rsidRPr="00B50A04">
              <w:t>школа №10</w:t>
            </w:r>
            <w:r>
              <w:t xml:space="preserve"> с углубленным изучением отдельных предметов» Приволжского района г.Казани</w:t>
            </w:r>
          </w:p>
        </w:tc>
        <w:tc>
          <w:tcPr>
            <w:tcW w:w="1985" w:type="dxa"/>
            <w:vMerge w:val="restart"/>
          </w:tcPr>
          <w:p w:rsidR="00DE57FB" w:rsidRDefault="00DE57FB" w:rsidP="00DE57FB">
            <w:pPr>
              <w:jc w:val="center"/>
            </w:pPr>
            <w:r w:rsidRPr="00C32F19">
              <w:t>Предметы, изучаемые на углубленном уровне</w:t>
            </w:r>
          </w:p>
        </w:tc>
        <w:tc>
          <w:tcPr>
            <w:tcW w:w="2331" w:type="dxa"/>
          </w:tcPr>
          <w:p w:rsidR="00DE57FB" w:rsidRPr="00C32F19" w:rsidRDefault="00DE57FB" w:rsidP="00DE57FB">
            <w:pPr>
              <w:jc w:val="center"/>
            </w:pPr>
            <w:r>
              <w:t>физика</w:t>
            </w:r>
          </w:p>
        </w:tc>
        <w:tc>
          <w:tcPr>
            <w:tcW w:w="2407" w:type="dxa"/>
          </w:tcPr>
          <w:p w:rsidR="00DE57FB" w:rsidRPr="00C32F19" w:rsidRDefault="00DE57FB" w:rsidP="00DE57FB">
            <w:pPr>
              <w:jc w:val="center"/>
            </w:pPr>
            <w:r>
              <w:t>иностранный (английский) язык</w:t>
            </w:r>
          </w:p>
        </w:tc>
        <w:tc>
          <w:tcPr>
            <w:tcW w:w="2349" w:type="dxa"/>
          </w:tcPr>
          <w:p w:rsidR="00DE57FB" w:rsidRPr="00C32F19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Pr="00C32F19" w:rsidRDefault="00DE57FB" w:rsidP="00DE57FB">
            <w:pPr>
              <w:jc w:val="center"/>
            </w:pPr>
          </w:p>
        </w:tc>
      </w:tr>
      <w:tr w:rsidR="00DE57FB" w:rsidRPr="00C32F19" w:rsidTr="00DE57FB">
        <w:trPr>
          <w:gridAfter w:val="2"/>
          <w:wAfter w:w="2163" w:type="dxa"/>
          <w:trHeight w:val="1495"/>
        </w:trPr>
        <w:tc>
          <w:tcPr>
            <w:tcW w:w="2903" w:type="dxa"/>
            <w:vMerge/>
          </w:tcPr>
          <w:p w:rsidR="00DE57FB" w:rsidRDefault="00DE57FB" w:rsidP="00DE57FB">
            <w:pPr>
              <w:jc w:val="center"/>
            </w:pPr>
          </w:p>
        </w:tc>
        <w:tc>
          <w:tcPr>
            <w:tcW w:w="1985" w:type="dxa"/>
            <w:vMerge/>
          </w:tcPr>
          <w:p w:rsidR="00DE57FB" w:rsidRPr="00C32F19" w:rsidRDefault="00DE57FB" w:rsidP="00DE57FB">
            <w:pPr>
              <w:jc w:val="center"/>
            </w:pP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>
              <w:t>математика</w:t>
            </w:r>
          </w:p>
        </w:tc>
        <w:tc>
          <w:tcPr>
            <w:tcW w:w="2407" w:type="dxa"/>
          </w:tcPr>
          <w:p w:rsidR="00DE57FB" w:rsidRDefault="00DE57FB" w:rsidP="00DE57FB">
            <w:pPr>
              <w:jc w:val="center"/>
            </w:pPr>
            <w:r>
              <w:t>обществознание</w:t>
            </w:r>
          </w:p>
        </w:tc>
        <w:tc>
          <w:tcPr>
            <w:tcW w:w="2349" w:type="dxa"/>
          </w:tcPr>
          <w:p w:rsidR="00DE57FB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Pr="00C32F19" w:rsidRDefault="00DE57FB" w:rsidP="00DE57FB">
            <w:pPr>
              <w:jc w:val="center"/>
            </w:pPr>
          </w:p>
        </w:tc>
      </w:tr>
      <w:tr w:rsidR="00DE57FB" w:rsidTr="00DE57FB">
        <w:trPr>
          <w:gridAfter w:val="2"/>
          <w:wAfter w:w="2163" w:type="dxa"/>
          <w:trHeight w:val="1066"/>
        </w:trPr>
        <w:tc>
          <w:tcPr>
            <w:tcW w:w="2903" w:type="dxa"/>
            <w:vMerge/>
          </w:tcPr>
          <w:p w:rsidR="00DE57FB" w:rsidRDefault="00DE57FB" w:rsidP="00DE57FB">
            <w:pPr>
              <w:jc w:val="center"/>
            </w:pPr>
          </w:p>
        </w:tc>
        <w:tc>
          <w:tcPr>
            <w:tcW w:w="1985" w:type="dxa"/>
          </w:tcPr>
          <w:p w:rsidR="00DE57FB" w:rsidRDefault="00DE57FB" w:rsidP="00DE57FB">
            <w:pPr>
              <w:jc w:val="center"/>
            </w:pPr>
            <w:r>
              <w:t>Профиль</w:t>
            </w: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>
              <w:t>технологический</w:t>
            </w:r>
          </w:p>
        </w:tc>
        <w:tc>
          <w:tcPr>
            <w:tcW w:w="2407" w:type="dxa"/>
          </w:tcPr>
          <w:p w:rsidR="00DE57FB" w:rsidRDefault="00DE57FB" w:rsidP="00DE57FB">
            <w:pPr>
              <w:jc w:val="center"/>
            </w:pPr>
            <w:r>
              <w:t>гуманитарный</w:t>
            </w:r>
          </w:p>
        </w:tc>
        <w:tc>
          <w:tcPr>
            <w:tcW w:w="2349" w:type="dxa"/>
          </w:tcPr>
          <w:p w:rsidR="00DE57FB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Default="00DE57FB" w:rsidP="00DE57FB"/>
        </w:tc>
      </w:tr>
      <w:tr w:rsidR="00DE57FB" w:rsidTr="00DE57FB">
        <w:trPr>
          <w:gridAfter w:val="2"/>
          <w:wAfter w:w="2163" w:type="dxa"/>
          <w:trHeight w:val="1445"/>
        </w:trPr>
        <w:tc>
          <w:tcPr>
            <w:tcW w:w="2903" w:type="dxa"/>
            <w:vMerge/>
          </w:tcPr>
          <w:p w:rsidR="00DE57FB" w:rsidRDefault="00DE57FB" w:rsidP="00DE57FB">
            <w:pPr>
              <w:jc w:val="center"/>
            </w:pPr>
          </w:p>
        </w:tc>
        <w:tc>
          <w:tcPr>
            <w:tcW w:w="1985" w:type="dxa"/>
          </w:tcPr>
          <w:p w:rsidR="00DE57FB" w:rsidRDefault="00DE57FB" w:rsidP="00DE57FB">
            <w:pPr>
              <w:jc w:val="center"/>
            </w:pPr>
            <w:r>
              <w:t>Направление</w:t>
            </w: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>
              <w:t>инженерное</w:t>
            </w:r>
          </w:p>
        </w:tc>
        <w:tc>
          <w:tcPr>
            <w:tcW w:w="2407" w:type="dxa"/>
          </w:tcPr>
          <w:p w:rsidR="00DE57FB" w:rsidRDefault="00DE57FB" w:rsidP="00DE57FB">
            <w:pPr>
              <w:jc w:val="center"/>
            </w:pPr>
          </w:p>
        </w:tc>
        <w:tc>
          <w:tcPr>
            <w:tcW w:w="2349" w:type="dxa"/>
          </w:tcPr>
          <w:p w:rsidR="00DE57FB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Default="00DE57FB" w:rsidP="00DE57FB">
            <w:pPr>
              <w:jc w:val="center"/>
            </w:pPr>
          </w:p>
        </w:tc>
      </w:tr>
      <w:tr w:rsidR="00DE57FB" w:rsidRPr="00C32F19" w:rsidTr="00DE57FB">
        <w:trPr>
          <w:gridAfter w:val="2"/>
          <w:wAfter w:w="2163" w:type="dxa"/>
          <w:trHeight w:val="1424"/>
        </w:trPr>
        <w:tc>
          <w:tcPr>
            <w:tcW w:w="2903" w:type="dxa"/>
            <w:vMerge w:val="restart"/>
          </w:tcPr>
          <w:p w:rsidR="00DE57FB" w:rsidRPr="00C32F19" w:rsidRDefault="00DE57FB" w:rsidP="00DE57FB">
            <w:pPr>
              <w:jc w:val="center"/>
            </w:pPr>
            <w:r>
              <w:t>МБОУ «</w:t>
            </w:r>
            <w:r w:rsidRPr="00AB3325">
              <w:t>Татаро-английская гимназия №16</w:t>
            </w:r>
            <w:r>
              <w:t>» Приволжского района г. Казани</w:t>
            </w:r>
          </w:p>
        </w:tc>
        <w:tc>
          <w:tcPr>
            <w:tcW w:w="1985" w:type="dxa"/>
            <w:vMerge w:val="restart"/>
          </w:tcPr>
          <w:p w:rsidR="00DE57FB" w:rsidRDefault="00DE57FB" w:rsidP="00DE57FB">
            <w:pPr>
              <w:jc w:val="center"/>
            </w:pPr>
            <w:r w:rsidRPr="00C32F19">
              <w:t>Предметы, изучаемые на углубленном уровне</w:t>
            </w:r>
          </w:p>
        </w:tc>
        <w:tc>
          <w:tcPr>
            <w:tcW w:w="2331" w:type="dxa"/>
          </w:tcPr>
          <w:p w:rsidR="00DE57FB" w:rsidRPr="00C32F19" w:rsidRDefault="00DE57FB" w:rsidP="00DE57FB">
            <w:pPr>
              <w:jc w:val="center"/>
            </w:pPr>
            <w:r w:rsidRPr="00AB3325">
              <w:t>математика</w:t>
            </w:r>
          </w:p>
        </w:tc>
        <w:tc>
          <w:tcPr>
            <w:tcW w:w="2407" w:type="dxa"/>
          </w:tcPr>
          <w:p w:rsidR="00DE57FB" w:rsidRPr="00C32F19" w:rsidRDefault="00DE57FB" w:rsidP="00DE57FB">
            <w:pPr>
              <w:jc w:val="center"/>
            </w:pPr>
            <w:r>
              <w:t>литература</w:t>
            </w:r>
          </w:p>
        </w:tc>
        <w:tc>
          <w:tcPr>
            <w:tcW w:w="2349" w:type="dxa"/>
          </w:tcPr>
          <w:p w:rsidR="00DE57FB" w:rsidRPr="00C32F19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Pr="00C32F19" w:rsidRDefault="00DE57FB" w:rsidP="00DE57FB">
            <w:pPr>
              <w:jc w:val="center"/>
            </w:pPr>
          </w:p>
        </w:tc>
      </w:tr>
      <w:tr w:rsidR="00DE57FB" w:rsidRPr="00C32F19" w:rsidTr="00DE57FB">
        <w:trPr>
          <w:gridAfter w:val="2"/>
          <w:wAfter w:w="2163" w:type="dxa"/>
          <w:trHeight w:val="1094"/>
        </w:trPr>
        <w:tc>
          <w:tcPr>
            <w:tcW w:w="2903" w:type="dxa"/>
            <w:vMerge/>
          </w:tcPr>
          <w:p w:rsidR="00DE57FB" w:rsidRDefault="00DE57FB" w:rsidP="00DE57FB">
            <w:pPr>
              <w:jc w:val="center"/>
            </w:pPr>
          </w:p>
        </w:tc>
        <w:tc>
          <w:tcPr>
            <w:tcW w:w="1985" w:type="dxa"/>
            <w:vMerge/>
          </w:tcPr>
          <w:p w:rsidR="00DE57FB" w:rsidRPr="00C32F19" w:rsidRDefault="00DE57FB" w:rsidP="00DE57FB">
            <w:pPr>
              <w:jc w:val="center"/>
            </w:pP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 w:rsidRPr="00AB3325">
              <w:t>обществознание</w:t>
            </w:r>
          </w:p>
        </w:tc>
        <w:tc>
          <w:tcPr>
            <w:tcW w:w="2407" w:type="dxa"/>
          </w:tcPr>
          <w:p w:rsidR="00DE57FB" w:rsidRDefault="00DE57FB" w:rsidP="00DE57FB">
            <w:pPr>
              <w:jc w:val="center"/>
            </w:pPr>
            <w:r>
              <w:t>обществознание</w:t>
            </w:r>
          </w:p>
        </w:tc>
        <w:tc>
          <w:tcPr>
            <w:tcW w:w="2349" w:type="dxa"/>
          </w:tcPr>
          <w:p w:rsidR="00DE57FB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Pr="00C32F19" w:rsidRDefault="00DE57FB" w:rsidP="00DE57FB">
            <w:pPr>
              <w:jc w:val="center"/>
            </w:pPr>
          </w:p>
        </w:tc>
      </w:tr>
      <w:tr w:rsidR="00DE57FB" w:rsidTr="00DE57FB">
        <w:trPr>
          <w:gridAfter w:val="2"/>
          <w:wAfter w:w="2163" w:type="dxa"/>
          <w:trHeight w:val="279"/>
        </w:trPr>
        <w:tc>
          <w:tcPr>
            <w:tcW w:w="2903" w:type="dxa"/>
            <w:vMerge/>
          </w:tcPr>
          <w:p w:rsidR="00DE57FB" w:rsidRDefault="00DE57FB" w:rsidP="00DE57FB">
            <w:pPr>
              <w:jc w:val="center"/>
            </w:pPr>
          </w:p>
        </w:tc>
        <w:tc>
          <w:tcPr>
            <w:tcW w:w="1985" w:type="dxa"/>
          </w:tcPr>
          <w:p w:rsidR="00DE57FB" w:rsidRDefault="00DE57FB" w:rsidP="00DE57FB">
            <w:pPr>
              <w:jc w:val="center"/>
            </w:pPr>
            <w:r>
              <w:t>Профиль</w:t>
            </w: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>
              <w:t>социально-экономический</w:t>
            </w:r>
          </w:p>
          <w:p w:rsidR="00DE57FB" w:rsidRDefault="00DE57FB" w:rsidP="00DE57FB">
            <w:pPr>
              <w:jc w:val="center"/>
            </w:pPr>
          </w:p>
          <w:p w:rsidR="00DE57FB" w:rsidRDefault="00DE57FB" w:rsidP="00DE57FB">
            <w:pPr>
              <w:jc w:val="center"/>
            </w:pPr>
          </w:p>
          <w:p w:rsidR="00DE57FB" w:rsidRDefault="00DE57FB" w:rsidP="00DE57FB">
            <w:pPr>
              <w:jc w:val="center"/>
            </w:pPr>
          </w:p>
          <w:p w:rsidR="00DE57FB" w:rsidRDefault="00DE57FB" w:rsidP="00DE57FB"/>
        </w:tc>
        <w:tc>
          <w:tcPr>
            <w:tcW w:w="2407" w:type="dxa"/>
          </w:tcPr>
          <w:p w:rsidR="00DE57FB" w:rsidRDefault="00DE57FB" w:rsidP="00DE57FB">
            <w:pPr>
              <w:jc w:val="center"/>
            </w:pPr>
            <w:r>
              <w:t>гуманитарный</w:t>
            </w:r>
          </w:p>
        </w:tc>
        <w:tc>
          <w:tcPr>
            <w:tcW w:w="2349" w:type="dxa"/>
          </w:tcPr>
          <w:p w:rsidR="00DE57FB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Default="00DE57FB" w:rsidP="00DE57FB"/>
        </w:tc>
      </w:tr>
      <w:tr w:rsidR="00DE57FB" w:rsidRPr="00C32F19" w:rsidTr="00DE57FB">
        <w:trPr>
          <w:gridAfter w:val="2"/>
          <w:wAfter w:w="2163" w:type="dxa"/>
          <w:trHeight w:val="759"/>
        </w:trPr>
        <w:tc>
          <w:tcPr>
            <w:tcW w:w="2903" w:type="dxa"/>
            <w:vMerge w:val="restart"/>
          </w:tcPr>
          <w:p w:rsidR="00DE57FB" w:rsidRPr="00C32F19" w:rsidRDefault="00DE57FB" w:rsidP="00DE57FB">
            <w:pPr>
              <w:jc w:val="center"/>
            </w:pPr>
            <w:r>
              <w:lastRenderedPageBreak/>
              <w:t xml:space="preserve">МБОУ «Многопрофильный лицей №133 </w:t>
            </w:r>
            <w:r w:rsidRPr="007B32D0">
              <w:t>«</w:t>
            </w:r>
            <w:proofErr w:type="spellStart"/>
            <w:r w:rsidRPr="007B32D0">
              <w:t>Гаилә</w:t>
            </w:r>
            <w:proofErr w:type="spellEnd"/>
            <w:r w:rsidRPr="007B32D0">
              <w:t>»</w:t>
            </w:r>
            <w:r>
              <w:t xml:space="preserve"> Приволжского района </w:t>
            </w:r>
            <w:proofErr w:type="spellStart"/>
            <w:r>
              <w:t>г.Казани</w:t>
            </w:r>
            <w:proofErr w:type="spellEnd"/>
          </w:p>
        </w:tc>
        <w:tc>
          <w:tcPr>
            <w:tcW w:w="1985" w:type="dxa"/>
            <w:vMerge w:val="restart"/>
          </w:tcPr>
          <w:p w:rsidR="00DE57FB" w:rsidRDefault="00DE57FB" w:rsidP="00DE57FB">
            <w:pPr>
              <w:jc w:val="center"/>
            </w:pPr>
            <w:r w:rsidRPr="00C32F19">
              <w:t>Предметы, изучаемые на углубленном уровне</w:t>
            </w:r>
          </w:p>
        </w:tc>
        <w:tc>
          <w:tcPr>
            <w:tcW w:w="2331" w:type="dxa"/>
          </w:tcPr>
          <w:p w:rsidR="00DE57FB" w:rsidRPr="00C32F19" w:rsidRDefault="00DE57FB" w:rsidP="00DE57FB">
            <w:pPr>
              <w:jc w:val="center"/>
            </w:pPr>
            <w:r>
              <w:t>химия</w:t>
            </w:r>
          </w:p>
        </w:tc>
        <w:tc>
          <w:tcPr>
            <w:tcW w:w="2407" w:type="dxa"/>
          </w:tcPr>
          <w:p w:rsidR="00DE57FB" w:rsidRPr="00C32F19" w:rsidRDefault="00DE57FB" w:rsidP="00DE57FB">
            <w:pPr>
              <w:jc w:val="center"/>
            </w:pPr>
            <w:r w:rsidRPr="007B32D0">
              <w:t>литература</w:t>
            </w:r>
          </w:p>
        </w:tc>
        <w:tc>
          <w:tcPr>
            <w:tcW w:w="2349" w:type="dxa"/>
          </w:tcPr>
          <w:p w:rsidR="00DE57FB" w:rsidRPr="00C32F19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Pr="00C32F19" w:rsidRDefault="00DE57FB" w:rsidP="00DE57FB">
            <w:pPr>
              <w:jc w:val="center"/>
            </w:pPr>
          </w:p>
        </w:tc>
      </w:tr>
      <w:tr w:rsidR="00DE57FB" w:rsidRPr="00C32F19" w:rsidTr="00DE57FB">
        <w:trPr>
          <w:gridAfter w:val="2"/>
          <w:wAfter w:w="2163" w:type="dxa"/>
          <w:trHeight w:val="1118"/>
        </w:trPr>
        <w:tc>
          <w:tcPr>
            <w:tcW w:w="2903" w:type="dxa"/>
            <w:vMerge/>
          </w:tcPr>
          <w:p w:rsidR="00DE57FB" w:rsidRDefault="00DE57FB" w:rsidP="00DE57FB">
            <w:pPr>
              <w:jc w:val="center"/>
            </w:pPr>
          </w:p>
        </w:tc>
        <w:tc>
          <w:tcPr>
            <w:tcW w:w="1985" w:type="dxa"/>
            <w:vMerge/>
          </w:tcPr>
          <w:p w:rsidR="00DE57FB" w:rsidRPr="00C32F19" w:rsidRDefault="00DE57FB" w:rsidP="00DE57FB">
            <w:pPr>
              <w:jc w:val="center"/>
            </w:pP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 w:rsidRPr="007B32D0">
              <w:t>обществознание</w:t>
            </w:r>
          </w:p>
        </w:tc>
        <w:tc>
          <w:tcPr>
            <w:tcW w:w="2407" w:type="dxa"/>
          </w:tcPr>
          <w:p w:rsidR="00DE57FB" w:rsidRDefault="00DE57FB" w:rsidP="00DE57FB">
            <w:pPr>
              <w:jc w:val="center"/>
            </w:pPr>
            <w:r w:rsidRPr="007B32D0">
              <w:t>иностранный (английский) язык</w:t>
            </w:r>
          </w:p>
        </w:tc>
        <w:tc>
          <w:tcPr>
            <w:tcW w:w="2349" w:type="dxa"/>
          </w:tcPr>
          <w:p w:rsidR="00DE57FB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Pr="00C32F19" w:rsidRDefault="00DE57FB" w:rsidP="00DE57FB">
            <w:pPr>
              <w:jc w:val="center"/>
            </w:pPr>
          </w:p>
        </w:tc>
      </w:tr>
      <w:tr w:rsidR="00DE57FB" w:rsidTr="00DE57FB">
        <w:trPr>
          <w:gridAfter w:val="2"/>
          <w:wAfter w:w="2163" w:type="dxa"/>
          <w:trHeight w:val="1066"/>
        </w:trPr>
        <w:tc>
          <w:tcPr>
            <w:tcW w:w="2903" w:type="dxa"/>
            <w:vMerge/>
          </w:tcPr>
          <w:p w:rsidR="00DE57FB" w:rsidRDefault="00DE57FB" w:rsidP="00DE57FB">
            <w:pPr>
              <w:jc w:val="center"/>
            </w:pPr>
          </w:p>
        </w:tc>
        <w:tc>
          <w:tcPr>
            <w:tcW w:w="1985" w:type="dxa"/>
          </w:tcPr>
          <w:p w:rsidR="00DE57FB" w:rsidRDefault="00DE57FB" w:rsidP="00DE57FB">
            <w:pPr>
              <w:jc w:val="center"/>
            </w:pPr>
            <w:r>
              <w:t>Профиль</w:t>
            </w: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>
              <w:t>универсальный</w:t>
            </w:r>
          </w:p>
        </w:tc>
        <w:tc>
          <w:tcPr>
            <w:tcW w:w="2407" w:type="dxa"/>
          </w:tcPr>
          <w:p w:rsidR="00DE57FB" w:rsidRDefault="00DE57FB" w:rsidP="00DE57FB">
            <w:pPr>
              <w:jc w:val="center"/>
            </w:pPr>
            <w:r w:rsidRPr="007B32D0">
              <w:t>гуманитарный</w:t>
            </w:r>
          </w:p>
        </w:tc>
        <w:tc>
          <w:tcPr>
            <w:tcW w:w="2349" w:type="dxa"/>
          </w:tcPr>
          <w:p w:rsidR="00DE57FB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Default="00DE57FB" w:rsidP="00DE57FB">
            <w:pPr>
              <w:jc w:val="center"/>
            </w:pPr>
          </w:p>
        </w:tc>
      </w:tr>
      <w:tr w:rsidR="00DE57FB" w:rsidTr="00DE57FB">
        <w:trPr>
          <w:gridAfter w:val="2"/>
          <w:wAfter w:w="2163" w:type="dxa"/>
          <w:trHeight w:val="942"/>
        </w:trPr>
        <w:tc>
          <w:tcPr>
            <w:tcW w:w="2903" w:type="dxa"/>
            <w:vMerge/>
          </w:tcPr>
          <w:p w:rsidR="00DE57FB" w:rsidRDefault="00DE57FB" w:rsidP="00DE57FB">
            <w:pPr>
              <w:jc w:val="center"/>
            </w:pPr>
          </w:p>
        </w:tc>
        <w:tc>
          <w:tcPr>
            <w:tcW w:w="1985" w:type="dxa"/>
          </w:tcPr>
          <w:p w:rsidR="00DE57FB" w:rsidRDefault="00DE57FB" w:rsidP="00DE57FB">
            <w:pPr>
              <w:jc w:val="center"/>
            </w:pPr>
            <w:r>
              <w:t>Направление</w:t>
            </w:r>
          </w:p>
        </w:tc>
        <w:tc>
          <w:tcPr>
            <w:tcW w:w="2331" w:type="dxa"/>
          </w:tcPr>
          <w:p w:rsidR="00DE57FB" w:rsidRDefault="00DE57FB" w:rsidP="00DE57FB">
            <w:pPr>
              <w:jc w:val="center"/>
            </w:pPr>
            <w:r>
              <w:t>психолого-педагогическое</w:t>
            </w:r>
          </w:p>
        </w:tc>
        <w:tc>
          <w:tcPr>
            <w:tcW w:w="2407" w:type="dxa"/>
          </w:tcPr>
          <w:p w:rsidR="00DE57FB" w:rsidRDefault="00DE57FB" w:rsidP="00DE57FB">
            <w:pPr>
              <w:jc w:val="center"/>
            </w:pPr>
            <w:r w:rsidRPr="007B32D0">
              <w:t>психолого-педагогическое</w:t>
            </w:r>
          </w:p>
        </w:tc>
        <w:tc>
          <w:tcPr>
            <w:tcW w:w="2349" w:type="dxa"/>
          </w:tcPr>
          <w:p w:rsidR="00DE57FB" w:rsidRDefault="00DE57FB" w:rsidP="00DE57FB">
            <w:pPr>
              <w:jc w:val="center"/>
            </w:pPr>
          </w:p>
        </w:tc>
        <w:tc>
          <w:tcPr>
            <w:tcW w:w="2711" w:type="dxa"/>
          </w:tcPr>
          <w:p w:rsidR="00DE57FB" w:rsidRDefault="00DE57FB" w:rsidP="00DE57FB">
            <w:pPr>
              <w:jc w:val="center"/>
            </w:pPr>
          </w:p>
        </w:tc>
      </w:tr>
    </w:tbl>
    <w:p w:rsidR="007A4185" w:rsidRDefault="007A4185"/>
    <w:sectPr w:rsidR="007A4185" w:rsidSect="00B50A04">
      <w:pgSz w:w="16838" w:h="11906" w:orient="landscape"/>
      <w:pgMar w:top="1701" w:right="678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2CE5"/>
    <w:rsid w:val="00430FE2"/>
    <w:rsid w:val="007A4185"/>
    <w:rsid w:val="007B32D0"/>
    <w:rsid w:val="0099480C"/>
    <w:rsid w:val="00AB3325"/>
    <w:rsid w:val="00B50A04"/>
    <w:rsid w:val="00C32F19"/>
    <w:rsid w:val="00DE57FB"/>
    <w:rsid w:val="00E26AAB"/>
    <w:rsid w:val="00E82CE5"/>
    <w:rsid w:val="00EA5B3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AE96BD1-4DA3-46A5-B7C9-1CF3F697DD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EA5B3E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215</Words>
  <Characters>1228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B424</dc:creator>
  <cp:keywords/>
  <dc:description/>
  <cp:lastModifiedBy>IT_CORP</cp:lastModifiedBy>
  <cp:revision>2</cp:revision>
  <dcterms:created xsi:type="dcterms:W3CDTF">2025-07-11T12:04:00Z</dcterms:created>
  <dcterms:modified xsi:type="dcterms:W3CDTF">2025-07-11T12:04:00Z</dcterms:modified>
</cp:coreProperties>
</file>